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C7A89E" w14:textId="1DA2DBA7" w:rsidR="00D57152" w:rsidRPr="00D57152" w:rsidRDefault="00D57152" w:rsidP="00E22328">
      <w:pPr>
        <w:ind w:left="720" w:hanging="360"/>
        <w:rPr>
          <w:i/>
          <w:iCs/>
        </w:rPr>
      </w:pPr>
      <w:r w:rsidRPr="00D57152">
        <w:rPr>
          <w:i/>
          <w:iCs/>
        </w:rPr>
        <w:t>Выполнила: Балашова Дарья   Группа:</w:t>
      </w:r>
      <w:r>
        <w:rPr>
          <w:i/>
          <w:iCs/>
        </w:rPr>
        <w:t xml:space="preserve"> </w:t>
      </w:r>
      <w:r w:rsidRPr="00D57152">
        <w:rPr>
          <w:i/>
          <w:iCs/>
        </w:rPr>
        <w:t>201–331</w:t>
      </w:r>
    </w:p>
    <w:p w14:paraId="2A97B81B" w14:textId="0E5F30BC" w:rsidR="00E22328" w:rsidRPr="00E778C6" w:rsidRDefault="00E22328" w:rsidP="00E2232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t xml:space="preserve">Установила </w:t>
      </w:r>
      <w:r w:rsidRPr="00E778C6">
        <w:rPr>
          <w:rFonts w:ascii="Times New Roman" w:hAnsi="Times New Roman" w:cs="Times New Roman"/>
          <w:sz w:val="28"/>
          <w:szCs w:val="28"/>
          <w:lang w:val="en-US"/>
        </w:rPr>
        <w:t>VirtualBox</w:t>
      </w:r>
    </w:p>
    <w:p w14:paraId="74DD47AD" w14:textId="0679979F" w:rsidR="00E22328" w:rsidRPr="00E778C6" w:rsidRDefault="00E22328" w:rsidP="00E2232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t xml:space="preserve">Создала 3 виртуальные машины </w:t>
      </w:r>
    </w:p>
    <w:p w14:paraId="7B294130" w14:textId="66BAE2B2" w:rsidR="00EB718D" w:rsidRPr="00E778C6" w:rsidRDefault="00AD0FDE" w:rsidP="00E22328">
      <w:pPr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AE082A" wp14:editId="3DDB7099">
            <wp:extent cx="10588645" cy="5949109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611260" cy="59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9501" w14:textId="0D352C26" w:rsidR="00E22328" w:rsidRPr="00E778C6" w:rsidRDefault="00E22328">
      <w:pPr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br w:type="page"/>
      </w:r>
    </w:p>
    <w:p w14:paraId="4BEB5DAF" w14:textId="293D5FD4" w:rsidR="00E22328" w:rsidRPr="00E778C6" w:rsidRDefault="00E22328" w:rsidP="00E2232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lastRenderedPageBreak/>
        <w:t xml:space="preserve">Объединила машины в одну сеть </w:t>
      </w:r>
    </w:p>
    <w:p w14:paraId="109D5D64" w14:textId="01BA5F3F" w:rsidR="00AD0FDE" w:rsidRPr="00E778C6" w:rsidRDefault="00600E88">
      <w:pPr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81EEFA" wp14:editId="3CE84B72">
            <wp:extent cx="10537398" cy="59270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571812" cy="594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D61D" w14:textId="4E18E876" w:rsidR="00D41BA6" w:rsidRPr="00E778C6" w:rsidRDefault="00600E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778C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9AE5FD" wp14:editId="202059D7">
            <wp:extent cx="10537398" cy="59270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562605" cy="594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E18A" w14:textId="3FA15A40" w:rsidR="00EF085D" w:rsidRPr="00E778C6" w:rsidRDefault="00EF085D">
      <w:pPr>
        <w:rPr>
          <w:rFonts w:ascii="Times New Roman" w:hAnsi="Times New Roman" w:cs="Times New Roman"/>
          <w:sz w:val="28"/>
          <w:szCs w:val="28"/>
        </w:rPr>
      </w:pPr>
    </w:p>
    <w:p w14:paraId="2C103167" w14:textId="04440254" w:rsidR="00EF085D" w:rsidRPr="00E778C6" w:rsidRDefault="00EF085D">
      <w:pPr>
        <w:rPr>
          <w:rFonts w:ascii="Times New Roman" w:hAnsi="Times New Roman" w:cs="Times New Roman"/>
          <w:sz w:val="28"/>
          <w:szCs w:val="28"/>
        </w:rPr>
      </w:pPr>
    </w:p>
    <w:p w14:paraId="2AAE05CB" w14:textId="71210786" w:rsidR="00E22328" w:rsidRPr="00E778C6" w:rsidRDefault="00E22328">
      <w:pPr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br w:type="page"/>
      </w:r>
    </w:p>
    <w:p w14:paraId="42F6DF09" w14:textId="1BE219A3" w:rsidR="00E22328" w:rsidRPr="00E778C6" w:rsidRDefault="00C90D10" w:rsidP="00E2232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lastRenderedPageBreak/>
        <w:t>Разместила</w:t>
      </w:r>
      <w:r w:rsidR="00E22328" w:rsidRPr="00E778C6">
        <w:rPr>
          <w:rFonts w:ascii="Times New Roman" w:hAnsi="Times New Roman" w:cs="Times New Roman"/>
          <w:sz w:val="28"/>
          <w:szCs w:val="28"/>
        </w:rPr>
        <w:t xml:space="preserve"> на</w:t>
      </w:r>
      <w:r w:rsidRPr="00E778C6">
        <w:rPr>
          <w:rFonts w:ascii="Times New Roman" w:hAnsi="Times New Roman" w:cs="Times New Roman"/>
          <w:sz w:val="28"/>
          <w:szCs w:val="28"/>
        </w:rPr>
        <w:t xml:space="preserve"> тестовом стенде файлы из удалённого репозитория</w:t>
      </w:r>
    </w:p>
    <w:p w14:paraId="7B8FB561" w14:textId="28E3B72C" w:rsidR="000B567E" w:rsidRPr="00E778C6" w:rsidRDefault="00EF085D" w:rsidP="00C90D10">
      <w:pPr>
        <w:ind w:left="360"/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A112A2" wp14:editId="74B00EBE">
            <wp:extent cx="4047823" cy="341522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6100" cy="342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328" w:rsidRPr="00E778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4E18F1" wp14:editId="051F9D57">
            <wp:extent cx="4134704" cy="3437263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6478" cy="346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67E" w:rsidRPr="00E778C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5C96CF7" wp14:editId="2DBAF80C">
            <wp:extent cx="4241494" cy="3599490"/>
            <wp:effectExtent l="0" t="0" r="6985" b="127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5747" cy="361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BEE9" w14:textId="18E3BFB2" w:rsidR="000B567E" w:rsidRPr="00E778C6" w:rsidRDefault="000B56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778C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2E7D9D4" wp14:editId="58097FCD">
            <wp:extent cx="10501058" cy="5898777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523910" cy="591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C576" w14:textId="48C7B9CE" w:rsidR="000B567E" w:rsidRPr="00E778C6" w:rsidRDefault="000B56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778C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12FDC98" wp14:editId="0CEF6F95">
            <wp:extent cx="10497040" cy="5907741"/>
            <wp:effectExtent l="0" t="0" r="0" b="0"/>
            <wp:docPr id="9" name="Рисунок 9" descr="Изображение выглядит как текст, компьютер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компьютер, внутренний, снимок экран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522367" cy="59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A47B" w14:textId="0126EC09" w:rsidR="00C90D10" w:rsidRPr="00E778C6" w:rsidRDefault="00C90D1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778C6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D39D795" w14:textId="2ADCB10C" w:rsidR="00C90D10" w:rsidRPr="00E778C6" w:rsidRDefault="00C90D10" w:rsidP="00C90D1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lastRenderedPageBreak/>
        <w:t xml:space="preserve">Развернула средства разработки </w:t>
      </w:r>
    </w:p>
    <w:p w14:paraId="44BD145D" w14:textId="4CFDE9F1" w:rsidR="000B567E" w:rsidRDefault="004F7420">
      <w:pPr>
        <w:rPr>
          <w:lang w:val="en-US"/>
        </w:rPr>
      </w:pPr>
      <w:r w:rsidRPr="004F7420">
        <w:rPr>
          <w:noProof/>
          <w:lang w:val="en-US"/>
        </w:rPr>
        <w:drawing>
          <wp:inline distT="0" distB="0" distL="0" distR="0" wp14:anchorId="4D577519" wp14:editId="561EDC2D">
            <wp:extent cx="10534902" cy="592567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561264" cy="594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19C3" w14:textId="26FA9440" w:rsidR="00D960A5" w:rsidRDefault="004F7420">
      <w:pPr>
        <w:rPr>
          <w:lang w:val="en-US"/>
        </w:rPr>
      </w:pPr>
      <w:r w:rsidRPr="004F7420">
        <w:rPr>
          <w:noProof/>
          <w:lang w:val="en-US"/>
        </w:rPr>
        <w:lastRenderedPageBreak/>
        <w:drawing>
          <wp:inline distT="0" distB="0" distL="0" distR="0" wp14:anchorId="3C77FFC5" wp14:editId="32259466">
            <wp:extent cx="9215718" cy="6637238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7331"/>
                    <a:stretch/>
                  </pic:blipFill>
                  <pic:spPr bwMode="auto">
                    <a:xfrm>
                      <a:off x="0" y="0"/>
                      <a:ext cx="9243182" cy="6657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6262D" w14:textId="77777777" w:rsidR="00D960A5" w:rsidRDefault="00D960A5">
      <w:pPr>
        <w:rPr>
          <w:lang w:val="en-US"/>
        </w:rPr>
      </w:pPr>
      <w:r>
        <w:rPr>
          <w:lang w:val="en-US"/>
        </w:rPr>
        <w:br w:type="page"/>
      </w:r>
    </w:p>
    <w:p w14:paraId="1D535CA5" w14:textId="77777777" w:rsidR="00E778C6" w:rsidRPr="00E778C6" w:rsidRDefault="00E778C6" w:rsidP="00E778C6">
      <w:pPr>
        <w:ind w:left="709" w:right="708" w:firstLine="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778C6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Вопросы для изучения:</w:t>
      </w:r>
    </w:p>
    <w:p w14:paraId="2215EAF4" w14:textId="77777777" w:rsidR="00E778C6" w:rsidRPr="00E778C6" w:rsidRDefault="00E778C6" w:rsidP="00E778C6">
      <w:pPr>
        <w:ind w:left="709" w:right="708" w:firstLine="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778C6">
        <w:rPr>
          <w:rFonts w:ascii="Times New Roman" w:hAnsi="Times New Roman" w:cs="Times New Roman"/>
          <w:b/>
          <w:bCs/>
          <w:sz w:val="28"/>
          <w:szCs w:val="28"/>
        </w:rPr>
        <w:t>1. Что общего и чем отличаются различные типы сетей для виртуальных машин (</w:t>
      </w:r>
      <w:proofErr w:type="spellStart"/>
      <w:r w:rsidRPr="00E778C6">
        <w:rPr>
          <w:rFonts w:ascii="Times New Roman" w:hAnsi="Times New Roman" w:cs="Times New Roman"/>
          <w:b/>
          <w:bCs/>
          <w:sz w:val="28"/>
          <w:szCs w:val="28"/>
        </w:rPr>
        <w:t>virtual</w:t>
      </w:r>
      <w:proofErr w:type="spellEnd"/>
      <w:r w:rsidRPr="00E778C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778C6">
        <w:rPr>
          <w:rFonts w:ascii="Times New Roman" w:hAnsi="Times New Roman" w:cs="Times New Roman"/>
          <w:b/>
          <w:bCs/>
          <w:sz w:val="28"/>
          <w:szCs w:val="28"/>
        </w:rPr>
        <w:t>network</w:t>
      </w:r>
      <w:proofErr w:type="spellEnd"/>
      <w:r w:rsidRPr="00E778C6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E778C6">
        <w:rPr>
          <w:rFonts w:ascii="Times New Roman" w:hAnsi="Times New Roman" w:cs="Times New Roman"/>
          <w:b/>
          <w:bCs/>
          <w:sz w:val="28"/>
          <w:szCs w:val="28"/>
        </w:rPr>
        <w:t>bridge</w:t>
      </w:r>
      <w:proofErr w:type="spellEnd"/>
      <w:r w:rsidRPr="00E778C6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E778C6">
        <w:rPr>
          <w:rFonts w:ascii="Times New Roman" w:hAnsi="Times New Roman" w:cs="Times New Roman"/>
          <w:b/>
          <w:bCs/>
          <w:sz w:val="28"/>
          <w:szCs w:val="28"/>
        </w:rPr>
        <w:t>nat</w:t>
      </w:r>
      <w:proofErr w:type="spellEnd"/>
      <w:r w:rsidRPr="00E778C6">
        <w:rPr>
          <w:rFonts w:ascii="Times New Roman" w:hAnsi="Times New Roman" w:cs="Times New Roman"/>
          <w:b/>
          <w:bCs/>
          <w:sz w:val="28"/>
          <w:szCs w:val="28"/>
        </w:rPr>
        <w:t>)?</w:t>
      </w:r>
    </w:p>
    <w:p w14:paraId="3DE35148" w14:textId="77777777" w:rsidR="00E778C6" w:rsidRPr="00E778C6" w:rsidRDefault="00E778C6" w:rsidP="00E778C6">
      <w:pPr>
        <w:ind w:left="709" w:right="708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t>Протокол NAT позволяет гостевой операционной системе выходить в Интернет, используя при этом частный IP, который не доступен со стороны внешней сети или же для всех машин локальной физической сети. Однако извне невозможно напрямую соединиться с такой системой, если она использует NAT.</w:t>
      </w:r>
    </w:p>
    <w:p w14:paraId="54B20B4D" w14:textId="77777777" w:rsidR="00E778C6" w:rsidRPr="00E778C6" w:rsidRDefault="00E778C6" w:rsidP="00E778C6">
      <w:pPr>
        <w:ind w:left="709" w:right="708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t xml:space="preserve">В соединении типа "Сетевой мост" виртуальная машина работает также, как и все остальные компьютеры в сети. В этом случае адаптер выступает в роли моста между виртуальной и физической сетями. Со стороны внешней сети имеется возможность напрямую соединяться с гостевой операционной системой. Адаптер в режиме "Сетевой мост" подключается, минуя хост, к устройству, которое распределяет IP-адреса внутри локальной сети для всех физических сетевых карт. </w:t>
      </w:r>
    </w:p>
    <w:p w14:paraId="4D686223" w14:textId="77777777" w:rsidR="00E778C6" w:rsidRPr="00E778C6" w:rsidRDefault="00E778C6" w:rsidP="00E778C6">
      <w:pPr>
        <w:ind w:left="709" w:right="708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t xml:space="preserve">При подключении типа "Виртуальный адаптер хоста" гостевые ОС могут взаимодействовать между собой, а также с хостом. Но все это только внутри самой виртуальной машины </w:t>
      </w:r>
      <w:proofErr w:type="spellStart"/>
      <w:r w:rsidRPr="00E778C6">
        <w:rPr>
          <w:rFonts w:ascii="Times New Roman" w:hAnsi="Times New Roman" w:cs="Times New Roman"/>
          <w:sz w:val="28"/>
          <w:szCs w:val="28"/>
        </w:rPr>
        <w:t>VirtualBox</w:t>
      </w:r>
      <w:proofErr w:type="spellEnd"/>
      <w:r w:rsidRPr="00E778C6">
        <w:rPr>
          <w:rFonts w:ascii="Times New Roman" w:hAnsi="Times New Roman" w:cs="Times New Roman"/>
          <w:sz w:val="28"/>
          <w:szCs w:val="28"/>
        </w:rPr>
        <w:t>. В этом режиме адаптер хоста использует свое собственное, специально для этого предназначенное устройство, которое называется vboxnet0. Также им создается подсеть и назначаются IP-адреса сетевым картам гостевых операционных систем. Гостевые ОС не могут взаимодействовать с устройствами, находящимися во внешней сети, так как они не подключены к ней через физический интерфейс. Невозможен прямой доступ извне к машинам.</w:t>
      </w:r>
    </w:p>
    <w:p w14:paraId="3889B866" w14:textId="78912A19" w:rsidR="00E778C6" w:rsidRDefault="00E778C6" w:rsidP="00E778C6">
      <w:pPr>
        <w:ind w:left="709" w:right="708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t>Если необходимо настроить взаимосвязь между несколькими гостевыми операционными системами, работающими на одном хосте и могущими сообщаться только между собой, тогда можно воспользоваться режимом "Внутренняя сеть". Этот режим схож с режимом "Сетевой мост", но обладает большей безопасностью. В режиме "Сетевой мост" все пакеты отправляются и получаются через адаптер физической сети, установленный на машине-хосте. В этом случае весь трафик может быть перехвачен.</w:t>
      </w:r>
    </w:p>
    <w:p w14:paraId="74090687" w14:textId="77777777" w:rsidR="00E778C6" w:rsidRPr="00E778C6" w:rsidRDefault="00E778C6" w:rsidP="00E778C6">
      <w:pPr>
        <w:ind w:left="709" w:right="708" w:firstLine="284"/>
        <w:jc w:val="both"/>
        <w:rPr>
          <w:rFonts w:ascii="Times New Roman" w:hAnsi="Times New Roman" w:cs="Times New Roman"/>
          <w:sz w:val="28"/>
          <w:szCs w:val="28"/>
        </w:rPr>
      </w:pPr>
    </w:p>
    <w:p w14:paraId="1673F92C" w14:textId="77777777" w:rsidR="00E778C6" w:rsidRPr="00E778C6" w:rsidRDefault="00E778C6" w:rsidP="00E778C6">
      <w:pPr>
        <w:ind w:left="709" w:right="708" w:firstLine="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778C6">
        <w:rPr>
          <w:rFonts w:ascii="Times New Roman" w:hAnsi="Times New Roman" w:cs="Times New Roman"/>
          <w:b/>
          <w:bCs/>
          <w:sz w:val="28"/>
          <w:szCs w:val="28"/>
        </w:rPr>
        <w:t>2. Каким образом осуществляется обработка системных вызовов Unix в виртуальных машинах при их развертке в ОС Windows?</w:t>
      </w:r>
    </w:p>
    <w:p w14:paraId="7A2AD7D6" w14:textId="77777777" w:rsidR="00E778C6" w:rsidRPr="00E778C6" w:rsidRDefault="00E778C6" w:rsidP="00E778C6">
      <w:pPr>
        <w:ind w:left="709" w:right="708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t>Системный вызов является механизмом, который обеспечивает интерфейс между процессом и операционной системой. Это программный метод, при котором компьютерная программа запрашивает сервис у ядра ОС. Системный вызов предлагает услуги операционной системы пользовательским программам через API (интерфейс прикладного программирования). Системные вызовы являются единственными точками входа в систему ядра.</w:t>
      </w:r>
    </w:p>
    <w:p w14:paraId="58A71830" w14:textId="77777777" w:rsidR="00E778C6" w:rsidRPr="00E778C6" w:rsidRDefault="00E778C6" w:rsidP="00E778C6">
      <w:pPr>
        <w:ind w:left="709" w:right="708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t>Системные вызовы нужны для:</w:t>
      </w:r>
    </w:p>
    <w:p w14:paraId="1D57D590" w14:textId="6F05D7EF" w:rsidR="00E778C6" w:rsidRPr="00E778C6" w:rsidRDefault="00E778C6" w:rsidP="00E778C6">
      <w:pPr>
        <w:ind w:left="709" w:right="708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lastRenderedPageBreak/>
        <w:t>•</w:t>
      </w:r>
      <w:r w:rsidRPr="00E778C6">
        <w:rPr>
          <w:rFonts w:ascii="Times New Roman" w:hAnsi="Times New Roman" w:cs="Times New Roman"/>
          <w:sz w:val="28"/>
          <w:szCs w:val="28"/>
        </w:rPr>
        <w:tab/>
        <w:t>Чтение и запись из файлов.</w:t>
      </w:r>
    </w:p>
    <w:p w14:paraId="4DA8ACE9" w14:textId="51F7727D" w:rsidR="00E778C6" w:rsidRPr="00E778C6" w:rsidRDefault="00E778C6" w:rsidP="00E778C6">
      <w:pPr>
        <w:ind w:left="709" w:right="708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t>•</w:t>
      </w:r>
      <w:r w:rsidRPr="00E778C6">
        <w:rPr>
          <w:rFonts w:ascii="Times New Roman" w:hAnsi="Times New Roman" w:cs="Times New Roman"/>
          <w:sz w:val="28"/>
          <w:szCs w:val="28"/>
        </w:rPr>
        <w:tab/>
      </w:r>
      <w:r w:rsidR="00E557C3">
        <w:rPr>
          <w:rFonts w:ascii="Times New Roman" w:hAnsi="Times New Roman" w:cs="Times New Roman"/>
          <w:sz w:val="28"/>
          <w:szCs w:val="28"/>
        </w:rPr>
        <w:t>С</w:t>
      </w:r>
      <w:r w:rsidRPr="00E778C6">
        <w:rPr>
          <w:rFonts w:ascii="Times New Roman" w:hAnsi="Times New Roman" w:cs="Times New Roman"/>
          <w:sz w:val="28"/>
          <w:szCs w:val="28"/>
        </w:rPr>
        <w:t>озд</w:t>
      </w:r>
      <w:r w:rsidR="00E557C3">
        <w:rPr>
          <w:rFonts w:ascii="Times New Roman" w:hAnsi="Times New Roman" w:cs="Times New Roman"/>
          <w:sz w:val="28"/>
          <w:szCs w:val="28"/>
        </w:rPr>
        <w:t>ания</w:t>
      </w:r>
      <w:r w:rsidRPr="00E778C6">
        <w:rPr>
          <w:rFonts w:ascii="Times New Roman" w:hAnsi="Times New Roman" w:cs="Times New Roman"/>
          <w:sz w:val="28"/>
          <w:szCs w:val="28"/>
        </w:rPr>
        <w:t xml:space="preserve"> или удал</w:t>
      </w:r>
      <w:r w:rsidR="00E557C3">
        <w:rPr>
          <w:rFonts w:ascii="Times New Roman" w:hAnsi="Times New Roman" w:cs="Times New Roman"/>
          <w:sz w:val="28"/>
          <w:szCs w:val="28"/>
        </w:rPr>
        <w:t>ения</w:t>
      </w:r>
      <w:r w:rsidRPr="00E778C6">
        <w:rPr>
          <w:rFonts w:ascii="Times New Roman" w:hAnsi="Times New Roman" w:cs="Times New Roman"/>
          <w:sz w:val="28"/>
          <w:szCs w:val="28"/>
        </w:rPr>
        <w:t xml:space="preserve"> файл</w:t>
      </w:r>
      <w:r w:rsidR="00E557C3">
        <w:rPr>
          <w:rFonts w:ascii="Times New Roman" w:hAnsi="Times New Roman" w:cs="Times New Roman"/>
          <w:sz w:val="28"/>
          <w:szCs w:val="28"/>
        </w:rPr>
        <w:t>ов.</w:t>
      </w:r>
    </w:p>
    <w:p w14:paraId="5AFE37F1" w14:textId="1E126673" w:rsidR="00E778C6" w:rsidRPr="00E778C6" w:rsidRDefault="00E778C6" w:rsidP="00E778C6">
      <w:pPr>
        <w:ind w:left="709" w:right="708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t>•</w:t>
      </w:r>
      <w:r w:rsidRPr="00E778C6">
        <w:rPr>
          <w:rFonts w:ascii="Times New Roman" w:hAnsi="Times New Roman" w:cs="Times New Roman"/>
          <w:sz w:val="28"/>
          <w:szCs w:val="28"/>
        </w:rPr>
        <w:tab/>
      </w:r>
      <w:r w:rsidR="00E557C3">
        <w:rPr>
          <w:rFonts w:ascii="Times New Roman" w:hAnsi="Times New Roman" w:cs="Times New Roman"/>
          <w:sz w:val="28"/>
          <w:szCs w:val="28"/>
        </w:rPr>
        <w:t>С</w:t>
      </w:r>
      <w:r w:rsidRPr="00E778C6">
        <w:rPr>
          <w:rFonts w:ascii="Times New Roman" w:hAnsi="Times New Roman" w:cs="Times New Roman"/>
          <w:sz w:val="28"/>
          <w:szCs w:val="28"/>
        </w:rPr>
        <w:t>оздания и управления новыми процессами.</w:t>
      </w:r>
    </w:p>
    <w:p w14:paraId="65B4F576" w14:textId="0D1CDA2E" w:rsidR="00E778C6" w:rsidRPr="00E778C6" w:rsidRDefault="00E778C6" w:rsidP="00E778C6">
      <w:pPr>
        <w:ind w:left="709" w:right="708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t>•</w:t>
      </w:r>
      <w:r w:rsidRPr="00E778C6">
        <w:rPr>
          <w:rFonts w:ascii="Times New Roman" w:hAnsi="Times New Roman" w:cs="Times New Roman"/>
          <w:sz w:val="28"/>
          <w:szCs w:val="28"/>
        </w:rPr>
        <w:tab/>
      </w:r>
      <w:r w:rsidR="00E557C3">
        <w:rPr>
          <w:rFonts w:ascii="Times New Roman" w:hAnsi="Times New Roman" w:cs="Times New Roman"/>
          <w:sz w:val="28"/>
          <w:szCs w:val="28"/>
        </w:rPr>
        <w:t>О</w:t>
      </w:r>
      <w:r w:rsidRPr="00E778C6">
        <w:rPr>
          <w:rFonts w:ascii="Times New Roman" w:hAnsi="Times New Roman" w:cs="Times New Roman"/>
          <w:sz w:val="28"/>
          <w:szCs w:val="28"/>
        </w:rPr>
        <w:t>тправки и получения пакетов.</w:t>
      </w:r>
    </w:p>
    <w:p w14:paraId="3DBDA6E8" w14:textId="05477FC0" w:rsidR="00E778C6" w:rsidRPr="00E778C6" w:rsidRDefault="00E778C6" w:rsidP="00E778C6">
      <w:pPr>
        <w:ind w:left="709" w:right="708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t>Есть варианты работы гипервизора, при получении системного вызова:</w:t>
      </w:r>
    </w:p>
    <w:p w14:paraId="2FB8EFDE" w14:textId="26EAD44E" w:rsidR="00E778C6" w:rsidRPr="00E778C6" w:rsidRDefault="00E778C6" w:rsidP="00E778C6">
      <w:pPr>
        <w:ind w:left="709" w:right="708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t>1. Гипервизор перехватывает системные вызовы от гостя: Гипервизор проверяет, поступил ли системный вызов от самой гостевой ОС к хосту или от программы в гостевой ОС к ней самой. Если это первый случай, то гипервизор фактически перенаправит вызов на оборудование, хотя и с помощью инструкций виртуализации. Если это последнее, гипервизор перенаправит вызов на гостевую ОС.</w:t>
      </w:r>
    </w:p>
    <w:p w14:paraId="64D6EC77" w14:textId="77777777" w:rsidR="00E778C6" w:rsidRPr="00E778C6" w:rsidRDefault="00E778C6" w:rsidP="00E778C6">
      <w:pPr>
        <w:ind w:left="709" w:right="708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E778C6">
        <w:rPr>
          <w:rFonts w:ascii="Times New Roman" w:hAnsi="Times New Roman" w:cs="Times New Roman"/>
          <w:sz w:val="28"/>
          <w:szCs w:val="28"/>
        </w:rPr>
        <w:t>Паравиртуализация</w:t>
      </w:r>
      <w:proofErr w:type="spellEnd"/>
      <w:r w:rsidRPr="00E778C6">
        <w:rPr>
          <w:rFonts w:ascii="Times New Roman" w:hAnsi="Times New Roman" w:cs="Times New Roman"/>
          <w:sz w:val="28"/>
          <w:szCs w:val="28"/>
        </w:rPr>
        <w:t>: здесь сама гостевая ОС модифицируется таким образом, что вместо выполнения вызовов к оборудованию у нее есть API для вызова гипервизора для выполнения аппаратного ввода-вывода.</w:t>
      </w:r>
    </w:p>
    <w:p w14:paraId="243A82C0" w14:textId="496EB821" w:rsidR="00E778C6" w:rsidRDefault="00E778C6" w:rsidP="00E778C6">
      <w:pPr>
        <w:ind w:left="709" w:right="708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t xml:space="preserve">3. Двоичная трансляция: здесь гипервизор проверяет код гостевой ОС в так называемых «базовых блоках», сканируя привилегированные инструкции. Везде, где он их находит, он заменяет их вызовами своих собственных процедур на системные вызовы. Затем он приступает к кэшированию этих блоков и, </w:t>
      </w:r>
      <w:r w:rsidR="00671EA2" w:rsidRPr="00E778C6">
        <w:rPr>
          <w:rFonts w:ascii="Times New Roman" w:hAnsi="Times New Roman" w:cs="Times New Roman"/>
          <w:sz w:val="28"/>
          <w:szCs w:val="28"/>
        </w:rPr>
        <w:t>в итоге</w:t>
      </w:r>
      <w:r w:rsidRPr="00E778C6">
        <w:rPr>
          <w:rFonts w:ascii="Times New Roman" w:hAnsi="Times New Roman" w:cs="Times New Roman"/>
          <w:sz w:val="28"/>
          <w:szCs w:val="28"/>
        </w:rPr>
        <w:t>, создает целый набор таких блоков.</w:t>
      </w:r>
    </w:p>
    <w:p w14:paraId="13211E39" w14:textId="77777777" w:rsidR="00E778C6" w:rsidRPr="00E778C6" w:rsidRDefault="00E778C6" w:rsidP="00E778C6">
      <w:pPr>
        <w:ind w:left="709" w:right="708" w:firstLine="284"/>
        <w:jc w:val="both"/>
        <w:rPr>
          <w:rFonts w:ascii="Times New Roman" w:hAnsi="Times New Roman" w:cs="Times New Roman"/>
          <w:sz w:val="28"/>
          <w:szCs w:val="28"/>
        </w:rPr>
      </w:pPr>
    </w:p>
    <w:p w14:paraId="73B6BA57" w14:textId="77777777" w:rsidR="00E778C6" w:rsidRPr="00E778C6" w:rsidRDefault="00E778C6" w:rsidP="00E778C6">
      <w:pPr>
        <w:ind w:left="709" w:right="708" w:firstLine="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778C6">
        <w:rPr>
          <w:rFonts w:ascii="Times New Roman" w:hAnsi="Times New Roman" w:cs="Times New Roman"/>
          <w:b/>
          <w:bCs/>
          <w:sz w:val="28"/>
          <w:szCs w:val="28"/>
        </w:rPr>
        <w:t xml:space="preserve">3. Как размещаются на жестком диске </w:t>
      </w:r>
      <w:proofErr w:type="spellStart"/>
      <w:r w:rsidRPr="00E778C6">
        <w:rPr>
          <w:rFonts w:ascii="Times New Roman" w:hAnsi="Times New Roman" w:cs="Times New Roman"/>
          <w:b/>
          <w:bCs/>
          <w:sz w:val="28"/>
          <w:szCs w:val="28"/>
        </w:rPr>
        <w:t>хостовой</w:t>
      </w:r>
      <w:proofErr w:type="spellEnd"/>
      <w:r w:rsidRPr="00E778C6">
        <w:rPr>
          <w:rFonts w:ascii="Times New Roman" w:hAnsi="Times New Roman" w:cs="Times New Roman"/>
          <w:b/>
          <w:bCs/>
          <w:sz w:val="28"/>
          <w:szCs w:val="28"/>
        </w:rPr>
        <w:t xml:space="preserve"> машины виртуальные жесткие диски виртуальной машины, если их файловые системы различны?</w:t>
      </w:r>
    </w:p>
    <w:p w14:paraId="44179D75" w14:textId="77777777" w:rsidR="00E778C6" w:rsidRPr="00E778C6" w:rsidRDefault="00E778C6" w:rsidP="00E778C6">
      <w:pPr>
        <w:ind w:left="709" w:right="708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t>Файл образа диска виртуальной машины находится на хост-системе и воспринимается гостевой системой, как жёсткий диск определённой геометрии. Когда гостевая ОС читает с диска или записывает на него, гипервизор перенаправляет запрос в файл образа. Как и физический диск, виртуальный носитель имеет размер и ёмкость, которые необходимо указать при создании диска. Только в отличие от физического носителя его можно расширять.</w:t>
      </w:r>
    </w:p>
    <w:p w14:paraId="6D68DDFC" w14:textId="02206F02" w:rsidR="00D960A5" w:rsidRPr="00E778C6" w:rsidRDefault="00E778C6" w:rsidP="00E778C6">
      <w:pPr>
        <w:ind w:left="709" w:right="708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778C6">
        <w:rPr>
          <w:rFonts w:ascii="Times New Roman" w:hAnsi="Times New Roman" w:cs="Times New Roman"/>
          <w:sz w:val="28"/>
          <w:szCs w:val="28"/>
        </w:rPr>
        <w:t xml:space="preserve">Все настройки виртуальной машины хранятся в файлах с </w:t>
      </w:r>
      <w:proofErr w:type="gramStart"/>
      <w:r w:rsidRPr="00E778C6">
        <w:rPr>
          <w:rFonts w:ascii="Times New Roman" w:hAnsi="Times New Roman" w:cs="Times New Roman"/>
          <w:sz w:val="28"/>
          <w:szCs w:val="28"/>
        </w:rPr>
        <w:t>расширением</w:t>
      </w:r>
      <w:r w:rsidR="00671EA2">
        <w:rPr>
          <w:rFonts w:ascii="Times New Roman" w:hAnsi="Times New Roman" w:cs="Times New Roman"/>
          <w:sz w:val="28"/>
          <w:szCs w:val="28"/>
        </w:rPr>
        <w:t xml:space="preserve"> </w:t>
      </w:r>
      <w:r w:rsidRPr="00E778C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E778C6">
        <w:rPr>
          <w:rFonts w:ascii="Times New Roman" w:hAnsi="Times New Roman" w:cs="Times New Roman"/>
          <w:sz w:val="28"/>
          <w:szCs w:val="28"/>
        </w:rPr>
        <w:t>vmx</w:t>
      </w:r>
      <w:proofErr w:type="spellEnd"/>
      <w:proofErr w:type="gramEnd"/>
      <w:r w:rsidRPr="00E778C6">
        <w:rPr>
          <w:rFonts w:ascii="Times New Roman" w:hAnsi="Times New Roman" w:cs="Times New Roman"/>
          <w:sz w:val="28"/>
          <w:szCs w:val="28"/>
        </w:rPr>
        <w:t xml:space="preserve"> в папке, заданной пользователем, а файлы виртуальных дисков имеют расширение .</w:t>
      </w:r>
      <w:proofErr w:type="spellStart"/>
      <w:r w:rsidRPr="00E778C6">
        <w:rPr>
          <w:rFonts w:ascii="Times New Roman" w:hAnsi="Times New Roman" w:cs="Times New Roman"/>
          <w:sz w:val="28"/>
          <w:szCs w:val="28"/>
        </w:rPr>
        <w:t>vmdk</w:t>
      </w:r>
      <w:proofErr w:type="spellEnd"/>
      <w:r w:rsidRPr="00E778C6">
        <w:rPr>
          <w:rFonts w:ascii="Times New Roman" w:hAnsi="Times New Roman" w:cs="Times New Roman"/>
          <w:sz w:val="28"/>
          <w:szCs w:val="28"/>
        </w:rPr>
        <w:t xml:space="preserve"> и также хранятся в этой папке.</w:t>
      </w:r>
    </w:p>
    <w:sectPr w:rsidR="00D960A5" w:rsidRPr="00E778C6" w:rsidSect="00E778C6">
      <w:pgSz w:w="16838" w:h="11906" w:orient="landscape"/>
      <w:pgMar w:top="284" w:right="253" w:bottom="0" w:left="142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B37B40"/>
    <w:multiLevelType w:val="hybridMultilevel"/>
    <w:tmpl w:val="3DA676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E27B9B"/>
    <w:multiLevelType w:val="multilevel"/>
    <w:tmpl w:val="827AF90C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</w:lvl>
    <w:lvl w:ilvl="1" w:tentative="1">
      <w:start w:val="1"/>
      <w:numFmt w:val="decimal"/>
      <w:lvlText w:val="%2."/>
      <w:lvlJc w:val="left"/>
      <w:pPr>
        <w:tabs>
          <w:tab w:val="num" w:pos="1931"/>
        </w:tabs>
        <w:ind w:left="1931" w:hanging="360"/>
      </w:p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num w:numId="1" w16cid:durableId="2063941069">
    <w:abstractNumId w:val="0"/>
  </w:num>
  <w:num w:numId="2" w16cid:durableId="13351804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59E"/>
    <w:rsid w:val="000B567E"/>
    <w:rsid w:val="000E0E1E"/>
    <w:rsid w:val="004F7420"/>
    <w:rsid w:val="00600E88"/>
    <w:rsid w:val="00623224"/>
    <w:rsid w:val="00652B37"/>
    <w:rsid w:val="00671EA2"/>
    <w:rsid w:val="006C1287"/>
    <w:rsid w:val="00AD0FDE"/>
    <w:rsid w:val="00B5159E"/>
    <w:rsid w:val="00C90D10"/>
    <w:rsid w:val="00D41BA6"/>
    <w:rsid w:val="00D57152"/>
    <w:rsid w:val="00D960A5"/>
    <w:rsid w:val="00E22328"/>
    <w:rsid w:val="00E557C3"/>
    <w:rsid w:val="00E778C6"/>
    <w:rsid w:val="00EB718D"/>
    <w:rsid w:val="00EE1C7F"/>
    <w:rsid w:val="00EF0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0F25D6"/>
  <w15:chartTrackingRefBased/>
  <w15:docId w15:val="{D6F08965-BC5C-4053-8835-DDD0453E32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223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659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877</TotalTime>
  <Pages>1</Pages>
  <Words>681</Words>
  <Characters>3886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Чернорицкий Семен Сергеевич</dc:creator>
  <cp:keywords/>
  <dc:description/>
  <cp:lastModifiedBy>Чернорицкий Семен Сергеевич</cp:lastModifiedBy>
  <cp:revision>13</cp:revision>
  <dcterms:created xsi:type="dcterms:W3CDTF">2022-09-30T07:55:00Z</dcterms:created>
  <dcterms:modified xsi:type="dcterms:W3CDTF">2022-10-21T15:09:00Z</dcterms:modified>
</cp:coreProperties>
</file>